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B619" w14:textId="77777777" w:rsidR="000B3D6E" w:rsidRDefault="000B3D6E">
      <w:r>
        <w:t>The supplier shall review all contract requirements and make timely provisions to assure the quality of the product or service being supplied. Process verifications that cannot be verified on finished product must be documented.</w:t>
      </w:r>
    </w:p>
    <w:p w14:paraId="1F24A923" w14:textId="77777777" w:rsidR="00A24FCD" w:rsidRDefault="00A24FCD"/>
    <w:p w14:paraId="5C796533" w14:textId="77777777" w:rsidR="00A24FCD" w:rsidRPr="00600B74" w:rsidRDefault="00A24FCD">
      <w:r w:rsidRPr="00600B74">
        <w:t xml:space="preserve">It is the responsibility of the supplier / sub-contractor to insure compliance to the customer current quality requirements and revisions. These can be accessed and reviewed at: </w:t>
      </w:r>
    </w:p>
    <w:p w14:paraId="382C4C4A" w14:textId="2D891A42" w:rsidR="00A24FCD" w:rsidRDefault="00000000">
      <w:hyperlink r:id="rId7" w:history="1">
        <w:r w:rsidR="00AE0835" w:rsidRPr="00600B74">
          <w:rPr>
            <w:rStyle w:val="Hyperlink"/>
          </w:rPr>
          <w:t>http://www.lycoming.com</w:t>
        </w:r>
      </w:hyperlink>
      <w:r w:rsidR="00A24FCD" w:rsidRPr="00600B74">
        <w:t xml:space="preserve"> </w:t>
      </w:r>
      <w:r w:rsidR="00AE0835" w:rsidRPr="00600B74">
        <w:t xml:space="preserve"> Click on Supplier Login to access the latest revision of the Lycoming SQA requirements.</w:t>
      </w:r>
      <w:r w:rsidR="000D0512" w:rsidRPr="00600B74">
        <w:t xml:space="preserve"> Any questions concerning customer requirements or specifications should be directed to the </w:t>
      </w:r>
      <w:r w:rsidR="0045458A">
        <w:t>Commercial</w:t>
      </w:r>
      <w:r w:rsidR="000D0512" w:rsidRPr="00600B74">
        <w:t xml:space="preserve"> </w:t>
      </w:r>
      <w:r w:rsidR="00A74CFB" w:rsidRPr="00600B74">
        <w:t xml:space="preserve">Manager. </w:t>
      </w:r>
    </w:p>
    <w:p w14:paraId="167788E7" w14:textId="77777777" w:rsidR="000B3D6E" w:rsidRDefault="000B3D6E"/>
    <w:p w14:paraId="02CBCD7B" w14:textId="652811B8" w:rsidR="000B3D6E" w:rsidRDefault="000B3D6E">
      <w:r>
        <w:t xml:space="preserve">The supplier shall evaluate the quality systems of sub-tier suppliers to assure compliance with </w:t>
      </w:r>
      <w:proofErr w:type="gramStart"/>
      <w:r>
        <w:t>requirements</w:t>
      </w:r>
      <w:proofErr w:type="gramEnd"/>
      <w:r>
        <w:t xml:space="preserve"> of this order.  A list of approved supplier shall be maintained for al</w:t>
      </w:r>
      <w:r w:rsidR="00CA5000">
        <w:t>l</w:t>
      </w:r>
      <w:r>
        <w:t xml:space="preserve"> sub-tier suppliers documenting the qualification, disqualification and re-qualification of sub-tier suppliers.  This list shall be available</w:t>
      </w:r>
      <w:r w:rsidR="00600B74">
        <w:t xml:space="preserve"> for review by </w:t>
      </w:r>
      <w:r w:rsidR="0045458A">
        <w:t>Vital Engineered Components Company</w:t>
      </w:r>
      <w:r>
        <w:t xml:space="preserve"> and Textron Lycoming. Any sub-tier supplier approved by Textron Lycoming may be considered as satisfying the initial evaluation, however the supplier retains full responsibility for the sub-tier’s performance.  Foreign sub-tier suppliers shall not be used unless approved by Textron Lycoming </w:t>
      </w:r>
      <w:proofErr w:type="gramStart"/>
      <w:r>
        <w:t>through</w:t>
      </w:r>
      <w:r w:rsidR="00600B74">
        <w:t xml:space="preserve"> request</w:t>
      </w:r>
      <w:proofErr w:type="gramEnd"/>
      <w:r w:rsidR="00600B74">
        <w:t xml:space="preserve"> from </w:t>
      </w:r>
      <w:r w:rsidR="0045458A">
        <w:t>Vital Engineered Components Company</w:t>
      </w:r>
      <w:r>
        <w:t>.</w:t>
      </w:r>
    </w:p>
    <w:p w14:paraId="5F9686B4" w14:textId="77777777" w:rsidR="000B3D6E" w:rsidRDefault="000B3D6E"/>
    <w:p w14:paraId="2CBA88E0" w14:textId="77777777" w:rsidR="000B3D6E" w:rsidRDefault="000B3D6E">
      <w:r>
        <w:t>The supplier is responsible for ensuring conformance and traceability of raw material used in the product supplied for this order.  The supplier must have a plan to verify raw material mill test reports accurately represent material and material conforms to specification requirements for all material purchased by the supplier for use on product supplied for this order. The test plan shall include initial qualification, by material and source and a reasonable audit cycle.</w:t>
      </w:r>
    </w:p>
    <w:p w14:paraId="0B21CFEC" w14:textId="77777777" w:rsidR="000B3D6E" w:rsidRDefault="000B3D6E"/>
    <w:p w14:paraId="2B323C58" w14:textId="464F9EFC" w:rsidR="000B3D6E" w:rsidRDefault="000B3D6E">
      <w:r>
        <w:t>When applicable the supplier shall have documented procedures for the control of verification, storage and maintenance of produc</w:t>
      </w:r>
      <w:r w:rsidR="00600B74">
        <w:t xml:space="preserve">t supplied by </w:t>
      </w:r>
      <w:r w:rsidR="0045458A">
        <w:t>Vital Engineered Components Company</w:t>
      </w:r>
      <w:r>
        <w:t xml:space="preserve">.  </w:t>
      </w:r>
      <w:proofErr w:type="gramStart"/>
      <w:r>
        <w:t>Damage,</w:t>
      </w:r>
      <w:proofErr w:type="gramEnd"/>
      <w:r>
        <w:t xml:space="preserve"> lost or incorrectly processed product will be immediatel</w:t>
      </w:r>
      <w:r w:rsidR="00600B74">
        <w:t xml:space="preserve">y reported to </w:t>
      </w:r>
      <w:r w:rsidR="0045458A">
        <w:t xml:space="preserve">Vital Engineered Components Company </w:t>
      </w:r>
      <w:r>
        <w:t>in writing.</w:t>
      </w:r>
    </w:p>
    <w:p w14:paraId="4141CADE" w14:textId="77777777" w:rsidR="000B3D6E" w:rsidRDefault="000B3D6E"/>
    <w:p w14:paraId="14108AC1" w14:textId="40FD8068" w:rsidR="000B3D6E" w:rsidRDefault="000B3D6E">
      <w:r>
        <w:t xml:space="preserve">The supplier is responsible </w:t>
      </w:r>
      <w:proofErr w:type="gramStart"/>
      <w:r>
        <w:t>to maintain</w:t>
      </w:r>
      <w:proofErr w:type="gramEnd"/>
      <w:r>
        <w:t xml:space="preserve"> and calibrate as required any tooling or gages owned by Textro</w:t>
      </w:r>
      <w:r w:rsidR="006A7FFA">
        <w:t xml:space="preserve">n Lycoming or </w:t>
      </w:r>
      <w:r w:rsidR="0045458A">
        <w:t xml:space="preserve">Vital Engineered Components Company </w:t>
      </w:r>
      <w:r>
        <w:t>unless otherwise specified in writing.  Textron Lycoming or</w:t>
      </w:r>
      <w:r w:rsidR="006A7FFA">
        <w:t xml:space="preserve"> </w:t>
      </w:r>
      <w:r w:rsidR="0045458A">
        <w:t xml:space="preserve">Vital Engineered Components Company </w:t>
      </w:r>
      <w:r>
        <w:t>reserves the right to review the tooling or gages at the supplier’s facility.  The supplier</w:t>
      </w:r>
      <w:r w:rsidR="006A7FFA">
        <w:t xml:space="preserve"> shall notify MB Aerospace</w:t>
      </w:r>
      <w:r>
        <w:t xml:space="preserve"> in writing, as soon as possible, of any condition of tooling that will not allow the production of conforming product.</w:t>
      </w:r>
    </w:p>
    <w:p w14:paraId="59A7DB5D" w14:textId="77777777" w:rsidR="000B3D6E" w:rsidRDefault="000B3D6E"/>
    <w:p w14:paraId="1797630B" w14:textId="77777777" w:rsidR="000B3D6E" w:rsidRDefault="000B3D6E">
      <w:r>
        <w:t>The supplier shall maintain documented procedures for identifying the product by suitable means from receipt and during processing and delivery.  Documented procedures shall define the unique identification of individual product or batches, as required by purchase order requirements.</w:t>
      </w:r>
    </w:p>
    <w:p w14:paraId="25BF51D3" w14:textId="77777777" w:rsidR="000B3D6E" w:rsidRDefault="000B3D6E"/>
    <w:p w14:paraId="37B2C14D" w14:textId="77777777" w:rsidR="000B3D6E" w:rsidRDefault="000B3D6E">
      <w:r>
        <w:t>Priority parts are defined as the following Textron Lycoming commodities:</w:t>
      </w:r>
    </w:p>
    <w:p w14:paraId="5FAE82E8" w14:textId="77777777" w:rsidR="000B3D6E" w:rsidRDefault="000B3D6E" w:rsidP="00B8403B">
      <w:pPr>
        <w:pStyle w:val="BodyTextIndent"/>
        <w:numPr>
          <w:ilvl w:val="0"/>
          <w:numId w:val="24"/>
        </w:numPr>
      </w:pPr>
      <w:r>
        <w:t>Crankcases, Crankshafts, Camshafts, Connecting Rods, Pistons, Piston Pins, Cylinder Assemblies and Engine Mounts.</w:t>
      </w:r>
    </w:p>
    <w:p w14:paraId="44E0F99D" w14:textId="77777777" w:rsidR="000B3D6E" w:rsidRDefault="000B3D6E"/>
    <w:p w14:paraId="05D4D521" w14:textId="7C3AD8BE" w:rsidR="000B3D6E" w:rsidRDefault="000B3D6E">
      <w:r>
        <w:t>Processing of Priority Parts must be done to written manufacturing work instructions that specify all processing parameters, tools, machines and inspection checkpoints.  The work instructions must be</w:t>
      </w:r>
      <w:r w:rsidR="006A7FFA">
        <w:t xml:space="preserve"> submitted to </w:t>
      </w:r>
      <w:r w:rsidR="0045458A">
        <w:t xml:space="preserve">Vital Engineered Components Company </w:t>
      </w:r>
      <w:r>
        <w:t xml:space="preserve">for approval by Textron Lycoming.  After </w:t>
      </w:r>
      <w:r>
        <w:lastRenderedPageBreak/>
        <w:t>approval is received from Textron Lycoming the work instruction is considered frozen.  No changes to the work instructions can be made without submitting the propo</w:t>
      </w:r>
      <w:r w:rsidR="006A7FFA">
        <w:t xml:space="preserve">sed change to </w:t>
      </w:r>
      <w:r w:rsidR="0045458A">
        <w:t xml:space="preserve">Vital Engineered Components Company </w:t>
      </w:r>
      <w:r>
        <w:t>and prior written approval is obtained from Textron Lycoming.  Priority parts must have a final inspection check sheet or equivalent.</w:t>
      </w:r>
    </w:p>
    <w:p w14:paraId="51010557" w14:textId="77777777" w:rsidR="000B3D6E" w:rsidRDefault="000B3D6E"/>
    <w:p w14:paraId="2F36B6D8" w14:textId="77777777" w:rsidR="000B3D6E" w:rsidRDefault="000B3D6E">
      <w:r>
        <w:t>Suppliers performing “Special Process” such as plating, coating, heat-treating or nondestructive testing processes must be approved by Textron Lycoming for the specific process being performed prior to performing the process.  Where the results of processes cannot be fully verified by subsequent inspection and testing of the product, the processes shall be carried out by qualified operators and/or shall require continuous monitoring and control of process parameters to ensure that specified requirements are met.  The personnel involved in nondestructive testing shall be certified per Nondestructive Testing Personnel Qualification and Certification, National Aerospace Standard NAS-410.</w:t>
      </w:r>
    </w:p>
    <w:p w14:paraId="611146F2" w14:textId="77777777" w:rsidR="000B3D6E" w:rsidRDefault="000B3D6E"/>
    <w:p w14:paraId="6EDBA0E1" w14:textId="77777777" w:rsidR="000B3D6E" w:rsidRDefault="000B3D6E">
      <w:r>
        <w:t>The required inspection and testing, and the records to be established, shall be detailed in a quality plan or documented procedures.</w:t>
      </w:r>
    </w:p>
    <w:p w14:paraId="7AB7D850" w14:textId="77777777" w:rsidR="000B3D6E" w:rsidRDefault="000B3D6E"/>
    <w:p w14:paraId="79F26993" w14:textId="45CAC42D" w:rsidR="000B3D6E" w:rsidRDefault="000B3D6E">
      <w:r>
        <w:t>First article conformance must be checked on one piece which is representative of a production lot, and manufactured using production tooling. First article conformance is verified by inspecting one piece to 100% of the drawing or specification requirements.  This is to be recorded on a Textron Lycoming First Article Conformance Report (FACR) form 1064 or approved alternate.  Textron Ly</w:t>
      </w:r>
      <w:r w:rsidR="006A7FFA">
        <w:t xml:space="preserve">coming and/or </w:t>
      </w:r>
      <w:r w:rsidR="0045458A">
        <w:t xml:space="preserve">Vital Engineered Components Company </w:t>
      </w:r>
      <w:r>
        <w:t>reserves the right to witness FACR inspections.  A copy of the FACR is to be sent with the first shipment of each part processed. The FACR must be available for whenever surveys or audits are performed.</w:t>
      </w:r>
    </w:p>
    <w:p w14:paraId="63C9179F" w14:textId="77777777" w:rsidR="000B3D6E" w:rsidRDefault="000B3D6E"/>
    <w:p w14:paraId="349C2C45" w14:textId="2BA82171" w:rsidR="000B3D6E" w:rsidRDefault="000B3D6E">
      <w:r>
        <w:t>FACR re-submittal is required when requested by Textro</w:t>
      </w:r>
      <w:r w:rsidR="006A7FFA">
        <w:t xml:space="preserve">n Lycoming or </w:t>
      </w:r>
      <w:r w:rsidR="00242343">
        <w:t xml:space="preserve">Vital Engineered Components Company </w:t>
      </w:r>
      <w:r>
        <w:t xml:space="preserve">or if 24 months since the processing was performed on the specific part.  Textron Lycoming reserves the right to waive re-submittal requirements when request, in writing, by the supplier.  Copies of such requests shall be </w:t>
      </w:r>
      <w:r w:rsidR="006A7FFA">
        <w:t xml:space="preserve">obtained </w:t>
      </w:r>
      <w:r w:rsidR="00B8403B">
        <w:t>from</w:t>
      </w:r>
      <w:r w:rsidR="006A7FFA">
        <w:t xml:space="preserve"> </w:t>
      </w:r>
      <w:r w:rsidR="00242343">
        <w:t>Vital Engineered Components Company</w:t>
      </w:r>
      <w:r>
        <w:t>.</w:t>
      </w:r>
    </w:p>
    <w:p w14:paraId="665B100E" w14:textId="77777777" w:rsidR="000B3D6E" w:rsidRDefault="000B3D6E"/>
    <w:p w14:paraId="4E83E3BE" w14:textId="77777777" w:rsidR="000B3D6E" w:rsidRDefault="000B3D6E">
      <w:r>
        <w:t>Quality records for product on this purchase order shall be maintained for six years.  These records shall show clearly whether the product has passed or failed the inspections.</w:t>
      </w:r>
    </w:p>
    <w:p w14:paraId="34C4D720" w14:textId="77777777" w:rsidR="000B3D6E" w:rsidRDefault="000B3D6E"/>
    <w:p w14:paraId="7E7DBE10" w14:textId="7D918FFF" w:rsidR="000B3D6E" w:rsidRDefault="000B3D6E">
      <w:r>
        <w:t>Right of Entry: Ven</w:t>
      </w:r>
      <w:r w:rsidR="006A7FFA">
        <w:t xml:space="preserve">dor grants to </w:t>
      </w:r>
      <w:r w:rsidR="00242343">
        <w:t>Vital Engineered Components Company</w:t>
      </w:r>
      <w:r>
        <w:t xml:space="preserve">, its customers and any regulatory agencies, the right to enter on its premises, during normal business hours, for the purpose of inspection of vendor’s facilities and systems to ensure compliance with the terms and requirements of the order, including the quality of the contracted work, </w:t>
      </w:r>
      <w:r w:rsidR="00242343">
        <w:t>records,</w:t>
      </w:r>
      <w:r>
        <w:t xml:space="preserve"> and materials.</w:t>
      </w:r>
    </w:p>
    <w:p w14:paraId="38F16B0B" w14:textId="77777777" w:rsidR="00F44E69" w:rsidRDefault="00F44E69"/>
    <w:p w14:paraId="20A448F5" w14:textId="544E3022" w:rsidR="00F44E69" w:rsidRDefault="00F44E69">
      <w:r>
        <w:t xml:space="preserve">All proposed changes must be submitted in writing to the </w:t>
      </w:r>
      <w:r w:rsidR="00242343">
        <w:t>VECCO</w:t>
      </w:r>
      <w:r>
        <w:t xml:space="preserve"> Representative and received a signed approval.  The supplier shall not make any changes to the process that has been previously approved by </w:t>
      </w:r>
      <w:r w:rsidR="00242343">
        <w:t xml:space="preserve">Vital Engineered Components Company </w:t>
      </w:r>
      <w:r>
        <w:t xml:space="preserve">without prior authorization.  </w:t>
      </w:r>
    </w:p>
    <w:p w14:paraId="598FAF2D" w14:textId="77777777" w:rsidR="000B3D6E" w:rsidRDefault="000B3D6E">
      <w:pPr>
        <w:pStyle w:val="Header"/>
        <w:tabs>
          <w:tab w:val="clear" w:pos="4320"/>
          <w:tab w:val="clear" w:pos="8640"/>
        </w:tabs>
      </w:pPr>
    </w:p>
    <w:sectPr w:rsidR="000B3D6E">
      <w:headerReference w:type="default" r:id="rId8"/>
      <w:footerReference w:type="default" r:id="rId9"/>
      <w:headerReference w:type="first" r:id="rId10"/>
      <w:pgSz w:w="12240" w:h="15840" w:code="1"/>
      <w:pgMar w:top="1440" w:right="1080" w:bottom="720" w:left="1440" w:header="10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D340" w14:textId="77777777" w:rsidR="00320F2F" w:rsidRDefault="00320F2F">
      <w:r>
        <w:separator/>
      </w:r>
    </w:p>
  </w:endnote>
  <w:endnote w:type="continuationSeparator" w:id="0">
    <w:p w14:paraId="298FEB7A" w14:textId="77777777" w:rsidR="00320F2F" w:rsidRDefault="0032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332E" w14:textId="5F7DFD88" w:rsidR="00AB4A05" w:rsidRDefault="00AB4A05" w:rsidP="00AB4A05">
    <w:pPr>
      <w:pStyle w:val="Footer"/>
      <w:jc w:val="right"/>
    </w:pPr>
    <w:r>
      <w:fldChar w:fldCharType="begin"/>
    </w:r>
    <w:r>
      <w:instrText xml:space="preserve"> DATE \@ "M/d/yy" </w:instrText>
    </w:r>
    <w:r>
      <w:fldChar w:fldCharType="separate"/>
    </w:r>
    <w:r w:rsidR="005C79E7">
      <w:rPr>
        <w:noProof/>
      </w:rPr>
      <w:t>12/22/23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F5AA" w14:textId="77777777" w:rsidR="00320F2F" w:rsidRDefault="00320F2F">
      <w:r>
        <w:separator/>
      </w:r>
    </w:p>
  </w:footnote>
  <w:footnote w:type="continuationSeparator" w:id="0">
    <w:p w14:paraId="5B712514" w14:textId="77777777" w:rsidR="00320F2F" w:rsidRDefault="0032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1440"/>
      <w:gridCol w:w="6840"/>
      <w:gridCol w:w="1440"/>
    </w:tblGrid>
    <w:tr w:rsidR="000B3D6E" w14:paraId="6B0D4432" w14:textId="77777777" w:rsidTr="0045458A">
      <w:trPr>
        <w:cantSplit/>
        <w:trHeight w:hRule="exact" w:val="740"/>
      </w:trPr>
      <w:tc>
        <w:tcPr>
          <w:tcW w:w="1440" w:type="dxa"/>
          <w:tcBorders>
            <w:top w:val="single" w:sz="8" w:space="0" w:color="auto"/>
            <w:left w:val="single" w:sz="8" w:space="0" w:color="auto"/>
            <w:bottom w:val="single" w:sz="8" w:space="0" w:color="auto"/>
            <w:right w:val="single" w:sz="8" w:space="0" w:color="auto"/>
          </w:tcBorders>
          <w:vAlign w:val="center"/>
        </w:tcPr>
        <w:p w14:paraId="20CA2D50" w14:textId="77777777" w:rsidR="000B3D6E" w:rsidRDefault="000B3D6E">
          <w:pPr>
            <w:pStyle w:val="Heading7"/>
            <w:tabs>
              <w:tab w:val="clear" w:pos="3600"/>
            </w:tabs>
            <w:rPr>
              <w:sz w:val="16"/>
            </w:rPr>
          </w:pPr>
          <w:r>
            <w:rPr>
              <w:sz w:val="16"/>
            </w:rPr>
            <w:t>QF 06-04</w:t>
          </w:r>
        </w:p>
        <w:p w14:paraId="073906EB" w14:textId="2E7C22B3" w:rsidR="000B3D6E" w:rsidRDefault="0045458A">
          <w:pPr>
            <w:pStyle w:val="Heading7"/>
            <w:tabs>
              <w:tab w:val="clear" w:pos="3600"/>
            </w:tabs>
            <w:rPr>
              <w:sz w:val="16"/>
            </w:rPr>
          </w:pPr>
          <w:r>
            <w:rPr>
              <w:sz w:val="16"/>
            </w:rPr>
            <w:t>12/11/23</w:t>
          </w:r>
        </w:p>
      </w:tc>
      <w:tc>
        <w:tcPr>
          <w:tcW w:w="6840" w:type="dxa"/>
          <w:tcBorders>
            <w:top w:val="single" w:sz="8" w:space="0" w:color="auto"/>
            <w:left w:val="single" w:sz="8" w:space="0" w:color="auto"/>
            <w:bottom w:val="single" w:sz="8" w:space="0" w:color="auto"/>
            <w:right w:val="single" w:sz="8" w:space="0" w:color="auto"/>
          </w:tcBorders>
          <w:vAlign w:val="center"/>
        </w:tcPr>
        <w:p w14:paraId="31CB2955" w14:textId="33F4D6ED" w:rsidR="000B3D6E" w:rsidRDefault="0045458A">
          <w:pPr>
            <w:pStyle w:val="Heading7"/>
            <w:tabs>
              <w:tab w:val="clear" w:pos="3600"/>
            </w:tabs>
            <w:rPr>
              <w:sz w:val="24"/>
              <w:u w:val="single"/>
            </w:rPr>
          </w:pPr>
          <w:r>
            <w:rPr>
              <w:sz w:val="24"/>
            </w:rPr>
            <w:t xml:space="preserve">VECCO </w:t>
          </w:r>
          <w:r w:rsidR="005C79E7">
            <w:rPr>
              <w:sz w:val="24"/>
            </w:rPr>
            <w:t>–</w:t>
          </w:r>
          <w:r w:rsidR="000B3D6E">
            <w:rPr>
              <w:sz w:val="24"/>
            </w:rPr>
            <w:t xml:space="preserve"> </w:t>
          </w:r>
          <w:r w:rsidR="005C79E7">
            <w:rPr>
              <w:sz w:val="24"/>
            </w:rPr>
            <w:t>TEXTRON LYCOMING PRODUCT QUALITY REQUIREMENTS</w:t>
          </w:r>
        </w:p>
      </w:tc>
      <w:tc>
        <w:tcPr>
          <w:tcW w:w="1440" w:type="dxa"/>
          <w:tcBorders>
            <w:top w:val="single" w:sz="8" w:space="0" w:color="auto"/>
            <w:left w:val="nil"/>
            <w:bottom w:val="single" w:sz="8" w:space="0" w:color="auto"/>
            <w:right w:val="single" w:sz="8" w:space="0" w:color="auto"/>
          </w:tcBorders>
          <w:vAlign w:val="center"/>
        </w:tcPr>
        <w:p w14:paraId="59FD720D" w14:textId="77777777" w:rsidR="000B3D6E" w:rsidRDefault="000B3D6E">
          <w:pPr>
            <w:rPr>
              <w:rFonts w:ascii="Arial" w:hAnsi="Arial"/>
              <w:b/>
              <w:sz w:val="16"/>
            </w:rPr>
          </w:pPr>
          <w:r>
            <w:rPr>
              <w:rFonts w:ascii="Arial" w:hAnsi="Arial"/>
              <w:b/>
              <w:snapToGrid w:val="0"/>
              <w:sz w:val="16"/>
            </w:rPr>
            <w:t xml:space="preserve">Page </w:t>
          </w:r>
          <w:r>
            <w:rPr>
              <w:rFonts w:ascii="Arial" w:hAnsi="Arial"/>
              <w:b/>
              <w:snapToGrid w:val="0"/>
              <w:sz w:val="16"/>
            </w:rPr>
            <w:fldChar w:fldCharType="begin"/>
          </w:r>
          <w:r>
            <w:rPr>
              <w:rFonts w:ascii="Arial" w:hAnsi="Arial"/>
              <w:b/>
              <w:snapToGrid w:val="0"/>
              <w:sz w:val="16"/>
            </w:rPr>
            <w:instrText xml:space="preserve"> PAGE </w:instrText>
          </w:r>
          <w:r>
            <w:rPr>
              <w:rFonts w:ascii="Arial" w:hAnsi="Arial"/>
              <w:b/>
              <w:snapToGrid w:val="0"/>
              <w:sz w:val="16"/>
            </w:rPr>
            <w:fldChar w:fldCharType="separate"/>
          </w:r>
          <w:r w:rsidR="00C66A4D">
            <w:rPr>
              <w:rFonts w:ascii="Arial" w:hAnsi="Arial"/>
              <w:b/>
              <w:noProof/>
              <w:snapToGrid w:val="0"/>
              <w:sz w:val="16"/>
            </w:rPr>
            <w:t>2</w:t>
          </w:r>
          <w:r>
            <w:rPr>
              <w:rFonts w:ascii="Arial" w:hAnsi="Arial"/>
              <w:b/>
              <w:snapToGrid w:val="0"/>
              <w:sz w:val="16"/>
            </w:rPr>
            <w:fldChar w:fldCharType="end"/>
          </w:r>
          <w:r>
            <w:rPr>
              <w:rFonts w:ascii="Arial" w:hAnsi="Arial"/>
              <w:b/>
              <w:snapToGrid w:val="0"/>
              <w:sz w:val="16"/>
            </w:rPr>
            <w:t xml:space="preserve"> of </w:t>
          </w:r>
          <w:r>
            <w:rPr>
              <w:rFonts w:ascii="Arial" w:hAnsi="Arial"/>
              <w:b/>
              <w:snapToGrid w:val="0"/>
              <w:sz w:val="16"/>
            </w:rPr>
            <w:fldChar w:fldCharType="begin"/>
          </w:r>
          <w:r>
            <w:rPr>
              <w:rFonts w:ascii="Arial" w:hAnsi="Arial"/>
              <w:b/>
              <w:snapToGrid w:val="0"/>
              <w:sz w:val="16"/>
            </w:rPr>
            <w:instrText xml:space="preserve"> NUMPAGES </w:instrText>
          </w:r>
          <w:r>
            <w:rPr>
              <w:rFonts w:ascii="Arial" w:hAnsi="Arial"/>
              <w:b/>
              <w:snapToGrid w:val="0"/>
              <w:sz w:val="16"/>
            </w:rPr>
            <w:fldChar w:fldCharType="separate"/>
          </w:r>
          <w:r w:rsidR="00C66A4D">
            <w:rPr>
              <w:rFonts w:ascii="Arial" w:hAnsi="Arial"/>
              <w:b/>
              <w:noProof/>
              <w:snapToGrid w:val="0"/>
              <w:sz w:val="16"/>
            </w:rPr>
            <w:t>2</w:t>
          </w:r>
          <w:r>
            <w:rPr>
              <w:rFonts w:ascii="Arial" w:hAnsi="Arial"/>
              <w:b/>
              <w:snapToGrid w:val="0"/>
              <w:sz w:val="16"/>
            </w:rPr>
            <w:fldChar w:fldCharType="end"/>
          </w:r>
        </w:p>
      </w:tc>
    </w:tr>
  </w:tbl>
  <w:p w14:paraId="76FE2C72" w14:textId="77777777" w:rsidR="000B3D6E" w:rsidRDefault="000B3D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Layout w:type="fixed"/>
      <w:tblLook w:val="0000" w:firstRow="0" w:lastRow="0" w:firstColumn="0" w:lastColumn="0" w:noHBand="0" w:noVBand="0"/>
    </w:tblPr>
    <w:tblGrid>
      <w:gridCol w:w="7560"/>
      <w:gridCol w:w="2160"/>
    </w:tblGrid>
    <w:tr w:rsidR="000B3D6E" w14:paraId="1982779E" w14:textId="77777777">
      <w:trPr>
        <w:trHeight w:hRule="exact" w:val="440"/>
      </w:trPr>
      <w:tc>
        <w:tcPr>
          <w:tcW w:w="7560" w:type="dxa"/>
          <w:tcBorders>
            <w:top w:val="single" w:sz="8" w:space="0" w:color="auto"/>
            <w:left w:val="single" w:sz="8" w:space="0" w:color="auto"/>
            <w:right w:val="single" w:sz="8" w:space="0" w:color="auto"/>
          </w:tcBorders>
        </w:tcPr>
        <w:p w14:paraId="71A1DE97" w14:textId="77777777" w:rsidR="000B3D6E" w:rsidRDefault="000B3D6E">
          <w:pPr>
            <w:rPr>
              <w:rFonts w:ascii="Arial" w:hAnsi="Arial"/>
              <w:b/>
              <w:sz w:val="32"/>
              <w:u w:val="single"/>
            </w:rPr>
          </w:pPr>
          <w:r>
            <w:rPr>
              <w:rFonts w:ascii="Arial" w:hAnsi="Arial"/>
              <w:b/>
              <w:sz w:val="32"/>
              <w:u w:val="single"/>
            </w:rPr>
            <w:t>Norbert Industries</w:t>
          </w:r>
        </w:p>
      </w:tc>
      <w:tc>
        <w:tcPr>
          <w:tcW w:w="2160" w:type="dxa"/>
          <w:tcBorders>
            <w:top w:val="single" w:sz="8" w:space="0" w:color="auto"/>
            <w:left w:val="nil"/>
            <w:bottom w:val="single" w:sz="8" w:space="0" w:color="auto"/>
            <w:right w:val="single" w:sz="8" w:space="0" w:color="auto"/>
          </w:tcBorders>
          <w:vAlign w:val="center"/>
        </w:tcPr>
        <w:p w14:paraId="69E5372C" w14:textId="77777777" w:rsidR="000B3D6E" w:rsidRDefault="000B3D6E">
          <w:pPr>
            <w:rPr>
              <w:rFonts w:ascii="Arial" w:hAnsi="Arial"/>
              <w:b/>
              <w:sz w:val="20"/>
            </w:rPr>
          </w:pPr>
          <w:r>
            <w:rPr>
              <w:rFonts w:ascii="Arial" w:hAnsi="Arial"/>
              <w:b/>
              <w:sz w:val="20"/>
            </w:rPr>
            <w:t>DXX-ZZ (12/00/99)</w:t>
          </w:r>
        </w:p>
      </w:tc>
    </w:tr>
    <w:tr w:rsidR="000B3D6E" w14:paraId="2B9450EC" w14:textId="77777777">
      <w:trPr>
        <w:trHeight w:hRule="exact" w:val="440"/>
      </w:trPr>
      <w:tc>
        <w:tcPr>
          <w:tcW w:w="7560" w:type="dxa"/>
          <w:tcBorders>
            <w:top w:val="single" w:sz="4" w:space="0" w:color="auto"/>
            <w:left w:val="single" w:sz="8" w:space="0" w:color="auto"/>
            <w:bottom w:val="single" w:sz="8" w:space="0" w:color="auto"/>
            <w:right w:val="single" w:sz="8" w:space="0" w:color="auto"/>
          </w:tcBorders>
        </w:tcPr>
        <w:p w14:paraId="3D3399B4" w14:textId="77777777" w:rsidR="000B3D6E" w:rsidRDefault="000B3D6E">
          <w:pPr>
            <w:pStyle w:val="Heading7"/>
          </w:pPr>
          <w:r>
            <w:t>Title</w:t>
          </w:r>
        </w:p>
      </w:tc>
      <w:tc>
        <w:tcPr>
          <w:tcW w:w="2160" w:type="dxa"/>
          <w:tcBorders>
            <w:top w:val="single" w:sz="8" w:space="0" w:color="auto"/>
            <w:left w:val="nil"/>
            <w:bottom w:val="single" w:sz="8" w:space="0" w:color="auto"/>
            <w:right w:val="single" w:sz="8" w:space="0" w:color="auto"/>
          </w:tcBorders>
          <w:vAlign w:val="center"/>
        </w:tcPr>
        <w:p w14:paraId="7F9C55CB" w14:textId="77777777" w:rsidR="000B3D6E" w:rsidRDefault="000B3D6E">
          <w:pPr>
            <w:rPr>
              <w:rFonts w:ascii="Arial" w:hAnsi="Arial"/>
              <w:b/>
              <w:sz w:val="20"/>
            </w:rPr>
          </w:pPr>
          <w:r>
            <w:rPr>
              <w:rFonts w:ascii="Arial" w:hAnsi="Arial"/>
              <w:b/>
              <w:snapToGrid w:val="0"/>
              <w:sz w:val="20"/>
            </w:rPr>
            <w:t xml:space="preserve">Page </w:t>
          </w:r>
          <w:r>
            <w:rPr>
              <w:rFonts w:ascii="Arial" w:hAnsi="Arial"/>
              <w:b/>
              <w:snapToGrid w:val="0"/>
              <w:sz w:val="20"/>
            </w:rPr>
            <w:fldChar w:fldCharType="begin"/>
          </w:r>
          <w:r>
            <w:rPr>
              <w:rFonts w:ascii="Arial" w:hAnsi="Arial"/>
              <w:b/>
              <w:snapToGrid w:val="0"/>
              <w:sz w:val="20"/>
            </w:rPr>
            <w:instrText xml:space="preserve"> PAGE </w:instrText>
          </w:r>
          <w:r>
            <w:rPr>
              <w:rFonts w:ascii="Arial" w:hAnsi="Arial"/>
              <w:b/>
              <w:snapToGrid w:val="0"/>
              <w:sz w:val="20"/>
            </w:rPr>
            <w:fldChar w:fldCharType="separate"/>
          </w:r>
          <w:r>
            <w:rPr>
              <w:rFonts w:ascii="Arial" w:hAnsi="Arial"/>
              <w:b/>
              <w:noProof/>
              <w:snapToGrid w:val="0"/>
              <w:sz w:val="20"/>
            </w:rPr>
            <w:t>1</w:t>
          </w:r>
          <w:r>
            <w:rPr>
              <w:rFonts w:ascii="Arial" w:hAnsi="Arial"/>
              <w:b/>
              <w:snapToGrid w:val="0"/>
              <w:sz w:val="20"/>
            </w:rPr>
            <w:fldChar w:fldCharType="end"/>
          </w:r>
          <w:r>
            <w:rPr>
              <w:rFonts w:ascii="Arial" w:hAnsi="Arial"/>
              <w:b/>
              <w:snapToGrid w:val="0"/>
              <w:sz w:val="20"/>
            </w:rPr>
            <w:t xml:space="preserve"> of </w:t>
          </w:r>
          <w:r>
            <w:rPr>
              <w:rFonts w:ascii="Arial" w:hAnsi="Arial"/>
              <w:b/>
              <w:snapToGrid w:val="0"/>
              <w:sz w:val="20"/>
            </w:rPr>
            <w:fldChar w:fldCharType="begin"/>
          </w:r>
          <w:r>
            <w:rPr>
              <w:rFonts w:ascii="Arial" w:hAnsi="Arial"/>
              <w:b/>
              <w:snapToGrid w:val="0"/>
              <w:sz w:val="20"/>
            </w:rPr>
            <w:instrText xml:space="preserve"> NUMPAGES </w:instrText>
          </w:r>
          <w:r>
            <w:rPr>
              <w:rFonts w:ascii="Arial" w:hAnsi="Arial"/>
              <w:b/>
              <w:snapToGrid w:val="0"/>
              <w:sz w:val="20"/>
            </w:rPr>
            <w:fldChar w:fldCharType="separate"/>
          </w:r>
          <w:r w:rsidR="00C66A4D">
            <w:rPr>
              <w:rFonts w:ascii="Arial" w:hAnsi="Arial"/>
              <w:b/>
              <w:noProof/>
              <w:snapToGrid w:val="0"/>
              <w:sz w:val="20"/>
            </w:rPr>
            <w:t>2</w:t>
          </w:r>
          <w:r>
            <w:rPr>
              <w:rFonts w:ascii="Arial" w:hAnsi="Arial"/>
              <w:b/>
              <w:snapToGrid w:val="0"/>
              <w:sz w:val="20"/>
            </w:rPr>
            <w:fldChar w:fldCharType="end"/>
          </w:r>
        </w:p>
      </w:tc>
    </w:tr>
  </w:tbl>
  <w:p w14:paraId="73F13118" w14:textId="77777777" w:rsidR="000B3D6E" w:rsidRDefault="000B3D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01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4639CE"/>
    <w:multiLevelType w:val="singleLevel"/>
    <w:tmpl w:val="9F4A5D24"/>
    <w:lvl w:ilvl="0">
      <w:start w:val="1"/>
      <w:numFmt w:val="lowerLetter"/>
      <w:lvlText w:val="%1."/>
      <w:lvlJc w:val="left"/>
      <w:pPr>
        <w:tabs>
          <w:tab w:val="num" w:pos="1080"/>
        </w:tabs>
        <w:ind w:left="1080" w:hanging="360"/>
      </w:pPr>
    </w:lvl>
  </w:abstractNum>
  <w:abstractNum w:abstractNumId="2" w15:restartNumberingAfterBreak="0">
    <w:nsid w:val="0F57211A"/>
    <w:multiLevelType w:val="singleLevel"/>
    <w:tmpl w:val="3F44781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0F8E753F"/>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1362527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1E08A6"/>
    <w:multiLevelType w:val="singleLevel"/>
    <w:tmpl w:val="986E185C"/>
    <w:lvl w:ilvl="0">
      <w:start w:val="1"/>
      <w:numFmt w:val="upperLetter"/>
      <w:lvlText w:val="%1."/>
      <w:lvlJc w:val="left"/>
      <w:pPr>
        <w:tabs>
          <w:tab w:val="num" w:pos="720"/>
        </w:tabs>
        <w:ind w:left="720" w:hanging="360"/>
      </w:pPr>
    </w:lvl>
  </w:abstractNum>
  <w:abstractNum w:abstractNumId="6" w15:restartNumberingAfterBreak="0">
    <w:nsid w:val="1E16573B"/>
    <w:multiLevelType w:val="singleLevel"/>
    <w:tmpl w:val="AC26BC30"/>
    <w:lvl w:ilvl="0">
      <w:start w:val="1"/>
      <w:numFmt w:val="upperLetter"/>
      <w:lvlText w:val="%1."/>
      <w:lvlJc w:val="left"/>
      <w:pPr>
        <w:tabs>
          <w:tab w:val="num" w:pos="360"/>
        </w:tabs>
        <w:ind w:left="360" w:hanging="360"/>
      </w:pPr>
    </w:lvl>
  </w:abstractNum>
  <w:abstractNum w:abstractNumId="7" w15:restartNumberingAfterBreak="0">
    <w:nsid w:val="239827DB"/>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259333C6"/>
    <w:multiLevelType w:val="singleLevel"/>
    <w:tmpl w:val="AAD07FC0"/>
    <w:lvl w:ilvl="0">
      <w:start w:val="1"/>
      <w:numFmt w:val="lowerLetter"/>
      <w:lvlText w:val="%1."/>
      <w:lvlJc w:val="left"/>
      <w:pPr>
        <w:tabs>
          <w:tab w:val="num" w:pos="360"/>
        </w:tabs>
        <w:ind w:left="360" w:hanging="360"/>
      </w:pPr>
    </w:lvl>
  </w:abstractNum>
  <w:abstractNum w:abstractNumId="9" w15:restartNumberingAfterBreak="0">
    <w:nsid w:val="266F2604"/>
    <w:multiLevelType w:val="singleLevel"/>
    <w:tmpl w:val="986E185C"/>
    <w:lvl w:ilvl="0">
      <w:start w:val="1"/>
      <w:numFmt w:val="upperLetter"/>
      <w:lvlText w:val="%1."/>
      <w:lvlJc w:val="left"/>
      <w:pPr>
        <w:tabs>
          <w:tab w:val="num" w:pos="720"/>
        </w:tabs>
        <w:ind w:left="720" w:hanging="360"/>
      </w:pPr>
    </w:lvl>
  </w:abstractNum>
  <w:abstractNum w:abstractNumId="10" w15:restartNumberingAfterBreak="0">
    <w:nsid w:val="27C86EA0"/>
    <w:multiLevelType w:val="singleLevel"/>
    <w:tmpl w:val="85A6A79E"/>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29316485"/>
    <w:multiLevelType w:val="singleLevel"/>
    <w:tmpl w:val="986E185C"/>
    <w:lvl w:ilvl="0">
      <w:start w:val="1"/>
      <w:numFmt w:val="upperLetter"/>
      <w:lvlText w:val="%1."/>
      <w:lvlJc w:val="left"/>
      <w:pPr>
        <w:tabs>
          <w:tab w:val="num" w:pos="720"/>
        </w:tabs>
        <w:ind w:left="720" w:hanging="360"/>
      </w:pPr>
    </w:lvl>
  </w:abstractNum>
  <w:abstractNum w:abstractNumId="12" w15:restartNumberingAfterBreak="0">
    <w:nsid w:val="35524F1A"/>
    <w:multiLevelType w:val="singleLevel"/>
    <w:tmpl w:val="8A3EDF82"/>
    <w:lvl w:ilvl="0">
      <w:start w:val="1"/>
      <w:numFmt w:val="decimal"/>
      <w:pStyle w:val="Numberedlist"/>
      <w:lvlText w:val="%1."/>
      <w:lvlJc w:val="left"/>
      <w:pPr>
        <w:tabs>
          <w:tab w:val="num" w:pos="360"/>
        </w:tabs>
        <w:ind w:left="360" w:hanging="360"/>
      </w:pPr>
    </w:lvl>
  </w:abstractNum>
  <w:abstractNum w:abstractNumId="13" w15:restartNumberingAfterBreak="0">
    <w:nsid w:val="3B637710"/>
    <w:multiLevelType w:val="singleLevel"/>
    <w:tmpl w:val="C14062F4"/>
    <w:lvl w:ilvl="0">
      <w:start w:val="1"/>
      <w:numFmt w:val="decimal"/>
      <w:lvlText w:val="%1."/>
      <w:lvlJc w:val="left"/>
      <w:pPr>
        <w:tabs>
          <w:tab w:val="num" w:pos="504"/>
        </w:tabs>
        <w:ind w:left="504" w:hanging="504"/>
      </w:pPr>
      <w:rPr>
        <w:b w:val="0"/>
        <w:i w:val="0"/>
      </w:rPr>
    </w:lvl>
  </w:abstractNum>
  <w:abstractNum w:abstractNumId="14" w15:restartNumberingAfterBreak="0">
    <w:nsid w:val="4DB42D7E"/>
    <w:multiLevelType w:val="singleLevel"/>
    <w:tmpl w:val="E64A57CE"/>
    <w:lvl w:ilvl="0">
      <w:start w:val="1"/>
      <w:numFmt w:val="upperLetter"/>
      <w:lvlText w:val="%1."/>
      <w:lvlJc w:val="left"/>
      <w:pPr>
        <w:tabs>
          <w:tab w:val="num" w:pos="360"/>
        </w:tabs>
        <w:ind w:left="360" w:hanging="360"/>
      </w:pPr>
    </w:lvl>
  </w:abstractNum>
  <w:abstractNum w:abstractNumId="15" w15:restartNumberingAfterBreak="0">
    <w:nsid w:val="4DBE2C4E"/>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4F61034F"/>
    <w:multiLevelType w:val="hybridMultilevel"/>
    <w:tmpl w:val="50B80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676392"/>
    <w:multiLevelType w:val="singleLevel"/>
    <w:tmpl w:val="9F4A5D24"/>
    <w:lvl w:ilvl="0">
      <w:start w:val="1"/>
      <w:numFmt w:val="lowerLetter"/>
      <w:lvlText w:val="%1."/>
      <w:lvlJc w:val="left"/>
      <w:pPr>
        <w:tabs>
          <w:tab w:val="num" w:pos="1080"/>
        </w:tabs>
        <w:ind w:left="1080" w:hanging="360"/>
      </w:pPr>
    </w:lvl>
  </w:abstractNum>
  <w:abstractNum w:abstractNumId="18" w15:restartNumberingAfterBreak="0">
    <w:nsid w:val="50F9239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87B3BB3"/>
    <w:multiLevelType w:val="singleLevel"/>
    <w:tmpl w:val="372A8EA0"/>
    <w:lvl w:ilvl="0">
      <w:start w:val="1"/>
      <w:numFmt w:val="bullet"/>
      <w:pStyle w:val="Bulletlist"/>
      <w:lvlText w:val=""/>
      <w:lvlJc w:val="left"/>
      <w:pPr>
        <w:tabs>
          <w:tab w:val="num" w:pos="1080"/>
        </w:tabs>
        <w:ind w:left="1080" w:hanging="360"/>
      </w:pPr>
      <w:rPr>
        <w:rFonts w:ascii="Symbol" w:hAnsi="Symbol" w:hint="default"/>
      </w:rPr>
    </w:lvl>
  </w:abstractNum>
  <w:abstractNum w:abstractNumId="20" w15:restartNumberingAfterBreak="0">
    <w:nsid w:val="6CB52F4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D4C4B00"/>
    <w:multiLevelType w:val="singleLevel"/>
    <w:tmpl w:val="9F4A5D24"/>
    <w:lvl w:ilvl="0">
      <w:start w:val="1"/>
      <w:numFmt w:val="lowerLetter"/>
      <w:lvlText w:val="%1."/>
      <w:lvlJc w:val="left"/>
      <w:pPr>
        <w:tabs>
          <w:tab w:val="num" w:pos="1080"/>
        </w:tabs>
        <w:ind w:left="1080" w:hanging="360"/>
      </w:pPr>
    </w:lvl>
  </w:abstractNum>
  <w:abstractNum w:abstractNumId="22" w15:restartNumberingAfterBreak="0">
    <w:nsid w:val="6DFE09D3"/>
    <w:multiLevelType w:val="singleLevel"/>
    <w:tmpl w:val="A29CA840"/>
    <w:lvl w:ilvl="0">
      <w:start w:val="1"/>
      <w:numFmt w:val="bullet"/>
      <w:lvlText w:val=""/>
      <w:lvlJc w:val="left"/>
      <w:pPr>
        <w:tabs>
          <w:tab w:val="num" w:pos="1080"/>
        </w:tabs>
        <w:ind w:left="1080" w:hanging="360"/>
      </w:pPr>
      <w:rPr>
        <w:rFonts w:ascii="Symbol" w:hAnsi="Symbol" w:hint="default"/>
      </w:rPr>
    </w:lvl>
  </w:abstractNum>
  <w:abstractNum w:abstractNumId="23" w15:restartNumberingAfterBreak="0">
    <w:nsid w:val="7D812160"/>
    <w:multiLevelType w:val="singleLevel"/>
    <w:tmpl w:val="12CEEB44"/>
    <w:lvl w:ilvl="0">
      <w:start w:val="1"/>
      <w:numFmt w:val="decimal"/>
      <w:pStyle w:val="NumberList"/>
      <w:lvlText w:val="%1."/>
      <w:lvlJc w:val="left"/>
      <w:pPr>
        <w:tabs>
          <w:tab w:val="num" w:pos="360"/>
        </w:tabs>
        <w:ind w:left="360" w:hanging="360"/>
      </w:pPr>
    </w:lvl>
  </w:abstractNum>
  <w:num w:numId="1" w16cid:durableId="1246258080">
    <w:abstractNumId w:val="10"/>
  </w:num>
  <w:num w:numId="2" w16cid:durableId="1491361030">
    <w:abstractNumId w:val="20"/>
  </w:num>
  <w:num w:numId="3" w16cid:durableId="1640106635">
    <w:abstractNumId w:val="13"/>
  </w:num>
  <w:num w:numId="4" w16cid:durableId="1171797028">
    <w:abstractNumId w:val="14"/>
  </w:num>
  <w:num w:numId="5" w16cid:durableId="344287944">
    <w:abstractNumId w:val="8"/>
  </w:num>
  <w:num w:numId="6" w16cid:durableId="373775114">
    <w:abstractNumId w:val="6"/>
  </w:num>
  <w:num w:numId="7" w16cid:durableId="1348169036">
    <w:abstractNumId w:val="4"/>
  </w:num>
  <w:num w:numId="8" w16cid:durableId="510148361">
    <w:abstractNumId w:val="7"/>
  </w:num>
  <w:num w:numId="9" w16cid:durableId="1460415711">
    <w:abstractNumId w:val="11"/>
  </w:num>
  <w:num w:numId="10" w16cid:durableId="1848789133">
    <w:abstractNumId w:val="23"/>
  </w:num>
  <w:num w:numId="11" w16cid:durableId="1404912878">
    <w:abstractNumId w:val="5"/>
  </w:num>
  <w:num w:numId="12" w16cid:durableId="1852989949">
    <w:abstractNumId w:val="21"/>
  </w:num>
  <w:num w:numId="13" w16cid:durableId="478806346">
    <w:abstractNumId w:val="3"/>
  </w:num>
  <w:num w:numId="14" w16cid:durableId="1000084921">
    <w:abstractNumId w:val="17"/>
  </w:num>
  <w:num w:numId="15" w16cid:durableId="1786339803">
    <w:abstractNumId w:val="9"/>
  </w:num>
  <w:num w:numId="16" w16cid:durableId="1813059656">
    <w:abstractNumId w:val="1"/>
  </w:num>
  <w:num w:numId="17" w16cid:durableId="1002196500">
    <w:abstractNumId w:val="15"/>
  </w:num>
  <w:num w:numId="18" w16cid:durableId="2023704524">
    <w:abstractNumId w:val="19"/>
  </w:num>
  <w:num w:numId="19" w16cid:durableId="852299769">
    <w:abstractNumId w:val="12"/>
  </w:num>
  <w:num w:numId="20" w16cid:durableId="1987470266">
    <w:abstractNumId w:val="0"/>
  </w:num>
  <w:num w:numId="21" w16cid:durableId="175922139">
    <w:abstractNumId w:val="2"/>
  </w:num>
  <w:num w:numId="22" w16cid:durableId="1918980988">
    <w:abstractNumId w:val="22"/>
  </w:num>
  <w:num w:numId="23" w16cid:durableId="1228220930">
    <w:abstractNumId w:val="18"/>
  </w:num>
  <w:num w:numId="24" w16cid:durableId="653217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FCD"/>
    <w:rsid w:val="000248CE"/>
    <w:rsid w:val="000B3D6E"/>
    <w:rsid w:val="000D0512"/>
    <w:rsid w:val="00242343"/>
    <w:rsid w:val="00320F2F"/>
    <w:rsid w:val="003B1684"/>
    <w:rsid w:val="00453FAB"/>
    <w:rsid w:val="0045458A"/>
    <w:rsid w:val="005C79E7"/>
    <w:rsid w:val="00600B74"/>
    <w:rsid w:val="00652727"/>
    <w:rsid w:val="00675725"/>
    <w:rsid w:val="006A7FFA"/>
    <w:rsid w:val="007B7ADD"/>
    <w:rsid w:val="00883CC8"/>
    <w:rsid w:val="00981EF5"/>
    <w:rsid w:val="00A24FCD"/>
    <w:rsid w:val="00A74CFB"/>
    <w:rsid w:val="00AB4A05"/>
    <w:rsid w:val="00AE0835"/>
    <w:rsid w:val="00B8403B"/>
    <w:rsid w:val="00C66A4D"/>
    <w:rsid w:val="00CA5000"/>
    <w:rsid w:val="00F4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9F601"/>
  <w15:chartTrackingRefBased/>
  <w15:docId w15:val="{44D91937-D68F-4240-BEF2-7BD98EB6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next w:val="Normal"/>
    <w:qFormat/>
    <w:pPr>
      <w:keepNext/>
      <w:outlineLvl w:val="0"/>
    </w:pPr>
    <w:rPr>
      <w:b/>
      <w:noProof/>
      <w:kern w:val="28"/>
      <w:sz w:val="24"/>
    </w:rPr>
  </w:style>
  <w:style w:type="paragraph" w:styleId="Heading2">
    <w:name w:val="heading 2"/>
    <w:next w:val="Normal"/>
    <w:qFormat/>
    <w:pPr>
      <w:keepNext/>
      <w:ind w:left="720"/>
      <w:outlineLvl w:val="1"/>
    </w:pPr>
    <w:rPr>
      <w:b/>
      <w:noProof/>
      <w:sz w:val="24"/>
    </w:rPr>
  </w:style>
  <w:style w:type="paragraph" w:styleId="Heading3">
    <w:name w:val="heading 3"/>
    <w:next w:val="Normal"/>
    <w:qFormat/>
    <w:pPr>
      <w:keepNext/>
      <w:ind w:left="1440"/>
      <w:outlineLvl w:val="2"/>
    </w:pPr>
    <w:rPr>
      <w:b/>
      <w:noProof/>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tabs>
        <w:tab w:val="left" w:pos="3600"/>
      </w:tabs>
      <w:jc w:val="center"/>
      <w:outlineLvl w:val="4"/>
    </w:pPr>
    <w:rPr>
      <w:rFonts w:ascii="Arial" w:hAnsi="Arial"/>
      <w:b/>
      <w:sz w:val="32"/>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tabs>
        <w:tab w:val="left" w:pos="3600"/>
      </w:tabs>
      <w:jc w:val="center"/>
      <w:outlineLvl w:val="6"/>
    </w:pPr>
    <w:rPr>
      <w:rFonts w:ascii="Arial" w:hAnsi="Arial"/>
      <w:b/>
      <w:sz w:val="28"/>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umberList">
    <w:name w:val="Number List"/>
    <w:basedOn w:val="List"/>
    <w:pPr>
      <w:numPr>
        <w:numId w:val="10"/>
      </w:numPr>
      <w:tabs>
        <w:tab w:val="clear" w:pos="360"/>
      </w:tabs>
      <w:jc w:val="left"/>
    </w:pPr>
  </w:style>
  <w:style w:type="paragraph" w:customStyle="1" w:styleId="Numberedlist">
    <w:name w:val="Numbered list"/>
    <w:basedOn w:val="Normal"/>
    <w:pPr>
      <w:numPr>
        <w:numId w:val="19"/>
      </w:numPr>
      <w:tabs>
        <w:tab w:val="clear" w:pos="360"/>
      </w:tabs>
      <w:jc w:val="left"/>
    </w:pPr>
  </w:style>
  <w:style w:type="paragraph" w:customStyle="1" w:styleId="Bulletlist">
    <w:name w:val="Bullet list"/>
    <w:basedOn w:val="Normal"/>
    <w:pPr>
      <w:numPr>
        <w:numId w:val="18"/>
      </w:numPr>
      <w:tabs>
        <w:tab w:val="clear" w:pos="1080"/>
      </w:tabs>
      <w:jc w:val="left"/>
    </w:pPr>
  </w:style>
  <w:style w:type="paragraph" w:customStyle="1" w:styleId="Heading41">
    <w:name w:val="Heading 41"/>
    <w:basedOn w:val="Normal"/>
    <w:rPr>
      <w:rFonts w:ascii="Arial" w:hAnsi="Arial"/>
      <w:b/>
      <w:sz w:val="20"/>
    </w:rPr>
  </w:style>
  <w:style w:type="paragraph" w:customStyle="1" w:styleId="Heading1P">
    <w:name w:val="Heading 1P"/>
    <w:basedOn w:val="Heading1"/>
    <w:pPr>
      <w:ind w:left="360"/>
    </w:pPr>
  </w:style>
  <w:style w:type="paragraph" w:styleId="List">
    <w:name w:val="List"/>
    <w:basedOn w:val="Normal"/>
    <w:semiHidden/>
    <w:pPr>
      <w:ind w:left="360" w:hanging="360"/>
    </w:pPr>
  </w:style>
  <w:style w:type="paragraph" w:styleId="BodyTextIndent">
    <w:name w:val="Body Text Indent"/>
    <w:basedOn w:val="Normal"/>
    <w:semiHidden/>
    <w:pPr>
      <w:ind w:left="720"/>
      <w:jc w:val="left"/>
    </w:pPr>
  </w:style>
  <w:style w:type="character" w:styleId="Hyperlink">
    <w:name w:val="Hyperlink"/>
    <w:uiPriority w:val="99"/>
    <w:unhideWhenUsed/>
    <w:rsid w:val="00A24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ycom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SCOPE</vt:lpstr>
    </vt:vector>
  </TitlesOfParts>
  <Company>Norbert Industries</Company>
  <LinksUpToDate>false</LinksUpToDate>
  <CharactersWithSpaces>6451</CharactersWithSpaces>
  <SharedDoc>false</SharedDoc>
  <HLinks>
    <vt:vector size="6" baseType="variant">
      <vt:variant>
        <vt:i4>4784198</vt:i4>
      </vt:variant>
      <vt:variant>
        <vt:i4>0</vt:i4>
      </vt:variant>
      <vt:variant>
        <vt:i4>0</vt:i4>
      </vt:variant>
      <vt:variant>
        <vt:i4>5</vt:i4>
      </vt:variant>
      <vt:variant>
        <vt:lpwstr>http://www.lycoming.com/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Bill Allen</dc:creator>
  <cp:keywords/>
  <cp:lastModifiedBy>Eric Lord</cp:lastModifiedBy>
  <cp:revision>7</cp:revision>
  <cp:lastPrinted>2018-09-05T17:38:00Z</cp:lastPrinted>
  <dcterms:created xsi:type="dcterms:W3CDTF">2018-01-18T18:46:00Z</dcterms:created>
  <dcterms:modified xsi:type="dcterms:W3CDTF">2023-12-22T15:40:00Z</dcterms:modified>
</cp:coreProperties>
</file>